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2B" w:rsidRDefault="003B692B" w:rsidP="003B692B">
      <w:pPr>
        <w:pStyle w:val="a4"/>
        <w:rPr>
          <w:rFonts w:ascii="Times New Roman" w:hAnsi="Times New Roman" w:cs="Times New Roman"/>
        </w:rPr>
      </w:pPr>
      <w:r>
        <w:t>«</w:t>
      </w:r>
      <w:r>
        <w:rPr>
          <w:rFonts w:ascii="Times New Roman" w:hAnsi="Times New Roman" w:cs="Times New Roman"/>
        </w:rPr>
        <w:t>Согласовано»                                                                                                                «Утверждаю»</w:t>
      </w:r>
    </w:p>
    <w:p w:rsidR="003B692B" w:rsidRDefault="003B692B" w:rsidP="003B692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«__»_______ 2012г.                                                                                              «</w:t>
      </w:r>
      <w:r>
        <w:rPr>
          <w:rFonts w:ascii="Times New Roman" w:hAnsi="Times New Roman" w:cs="Times New Roman"/>
          <w:u w:val="single"/>
        </w:rPr>
        <w:t>30</w:t>
      </w:r>
      <w:r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u w:val="single"/>
        </w:rPr>
        <w:t>ноября</w:t>
      </w:r>
      <w:r>
        <w:rPr>
          <w:rFonts w:ascii="Times New Roman" w:hAnsi="Times New Roman" w:cs="Times New Roman"/>
        </w:rPr>
        <w:t xml:space="preserve">  2012г.                                                  </w:t>
      </w:r>
    </w:p>
    <w:p w:rsidR="003B692B" w:rsidRDefault="003B692B" w:rsidP="003B692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ОРВиДО                                                                                        Директор МБОУ ДОД                                                                                                                          </w:t>
      </w:r>
    </w:p>
    <w:p w:rsidR="003B692B" w:rsidRDefault="003B692B" w:rsidP="003B692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О.В.Тальвинская                                                                                                     «ЦДТ «Кристалл»</w:t>
      </w:r>
    </w:p>
    <w:p w:rsidR="003B692B" w:rsidRDefault="003B692B" w:rsidP="003B692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3B692B" w:rsidRDefault="003B692B" w:rsidP="003B692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М. П. Белоглазова</w:t>
      </w:r>
    </w:p>
    <w:p w:rsidR="003B692B" w:rsidRDefault="003B692B" w:rsidP="003B692B">
      <w:pPr>
        <w:rPr>
          <w:color w:val="800080"/>
          <w:sz w:val="16"/>
          <w:szCs w:val="16"/>
        </w:rPr>
      </w:pPr>
    </w:p>
    <w:p w:rsidR="003B692B" w:rsidRDefault="003B692B" w:rsidP="003B692B">
      <w:pPr>
        <w:rPr>
          <w:color w:val="800080"/>
          <w:sz w:val="16"/>
          <w:szCs w:val="16"/>
        </w:rPr>
      </w:pPr>
    </w:p>
    <w:p w:rsidR="003B692B" w:rsidRDefault="003B692B" w:rsidP="003B692B">
      <w:pPr>
        <w:rPr>
          <w:color w:val="3366FF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4931410</wp:posOffset>
            </wp:positionH>
            <wp:positionV relativeFrom="paragraph">
              <wp:posOffset>19050</wp:posOffset>
            </wp:positionV>
            <wp:extent cx="574040" cy="565150"/>
            <wp:effectExtent l="19050" t="19050" r="16510" b="254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5150"/>
                    </a:xfrm>
                    <a:prstGeom prst="rect">
                      <a:avLst/>
                    </a:prstGeom>
                    <a:solidFill>
                      <a:srgbClr val="33CCCC"/>
                    </a:solidFill>
                    <a:ln w="9525">
                      <a:solidFill>
                        <a:srgbClr val="33CC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800080"/>
          <w:sz w:val="16"/>
          <w:szCs w:val="16"/>
        </w:rPr>
        <w:t xml:space="preserve"> ГОРОДСКОЙ ФЕСТИВАЛЬ-КОНКУРС</w:t>
      </w:r>
      <w:r>
        <w:rPr>
          <w:color w:val="800080"/>
          <w:sz w:val="16"/>
          <w:szCs w:val="16"/>
        </w:rPr>
        <w:tab/>
      </w:r>
      <w:r>
        <w:rPr>
          <w:color w:val="800080"/>
          <w:sz w:val="16"/>
          <w:szCs w:val="16"/>
        </w:rPr>
        <w:tab/>
      </w:r>
      <w:r>
        <w:rPr>
          <w:color w:val="800080"/>
          <w:sz w:val="16"/>
          <w:szCs w:val="16"/>
        </w:rPr>
        <w:tab/>
      </w:r>
      <w:r>
        <w:rPr>
          <w:color w:val="800080"/>
          <w:sz w:val="16"/>
          <w:szCs w:val="16"/>
        </w:rPr>
        <w:tab/>
      </w:r>
      <w:r>
        <w:rPr>
          <w:color w:val="800080"/>
          <w:sz w:val="16"/>
          <w:szCs w:val="16"/>
        </w:rPr>
        <w:tab/>
        <w:t xml:space="preserve">                        </w:t>
      </w:r>
      <w:r>
        <w:rPr>
          <w:color w:val="33CCCC"/>
          <w:sz w:val="16"/>
          <w:szCs w:val="16"/>
        </w:rPr>
        <w:t>МБОУ ДОД</w:t>
      </w:r>
      <w:r>
        <w:rPr>
          <w:color w:val="3366FF"/>
          <w:sz w:val="16"/>
          <w:szCs w:val="16"/>
        </w:rPr>
        <w:t xml:space="preserve"> </w:t>
      </w:r>
    </w:p>
    <w:p w:rsidR="003B692B" w:rsidRDefault="003B692B" w:rsidP="003B692B">
      <w:pPr>
        <w:rPr>
          <w:color w:val="3366FF"/>
          <w:sz w:val="16"/>
          <w:szCs w:val="16"/>
        </w:rPr>
      </w:pPr>
      <w:r>
        <w:rPr>
          <w:color w:val="800080"/>
          <w:sz w:val="16"/>
          <w:szCs w:val="16"/>
        </w:rPr>
        <w:t>ДЕТСКИХ ЛЮБИТЕЛЬСКИХ ТЕАТРОВ</w:t>
      </w:r>
      <w:r>
        <w:rPr>
          <w:color w:val="008000"/>
          <w:sz w:val="16"/>
          <w:szCs w:val="16"/>
        </w:rPr>
        <w:tab/>
        <w:t xml:space="preserve">                  </w:t>
      </w:r>
      <w:r>
        <w:rPr>
          <w:color w:val="008000"/>
          <w:sz w:val="16"/>
          <w:szCs w:val="16"/>
        </w:rPr>
        <w:tab/>
      </w:r>
      <w:r>
        <w:rPr>
          <w:color w:val="008000"/>
          <w:sz w:val="16"/>
          <w:szCs w:val="16"/>
        </w:rPr>
        <w:tab/>
      </w:r>
      <w:r>
        <w:rPr>
          <w:color w:val="008000"/>
          <w:sz w:val="16"/>
          <w:szCs w:val="16"/>
        </w:rPr>
        <w:tab/>
      </w:r>
      <w:r>
        <w:rPr>
          <w:color w:val="33CCCC"/>
          <w:sz w:val="16"/>
          <w:szCs w:val="16"/>
        </w:rPr>
        <w:t xml:space="preserve">             «ЦЕНТР</w:t>
      </w:r>
      <w:r>
        <w:rPr>
          <w:color w:val="3366FF"/>
          <w:sz w:val="16"/>
          <w:szCs w:val="16"/>
        </w:rPr>
        <w:t xml:space="preserve"> </w:t>
      </w:r>
    </w:p>
    <w:p w:rsidR="003B692B" w:rsidRDefault="003B692B" w:rsidP="003B692B">
      <w:pPr>
        <w:rPr>
          <w:color w:val="3366FF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108585</wp:posOffset>
            </wp:positionV>
            <wp:extent cx="741045" cy="1482725"/>
            <wp:effectExtent l="19050" t="0" r="20955" b="0"/>
            <wp:wrapNone/>
            <wp:docPr id="3" name="Рисунок 3" descr="MCj04240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MCj042400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793117">
                      <a:off x="0" y="0"/>
                      <a:ext cx="741045" cy="148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8000"/>
          <w:sz w:val="16"/>
          <w:szCs w:val="16"/>
        </w:rPr>
        <w:t>«ДОБРЫЕ СКАЗКИ ДЕТСТВА»</w:t>
      </w:r>
      <w:r>
        <w:rPr>
          <w:color w:val="800080"/>
        </w:rPr>
        <w:t xml:space="preserve"> </w:t>
      </w:r>
      <w:r>
        <w:rPr>
          <w:color w:val="800080"/>
        </w:rPr>
        <w:tab/>
      </w:r>
      <w:r>
        <w:rPr>
          <w:color w:val="800080"/>
        </w:rPr>
        <w:tab/>
      </w:r>
      <w:r>
        <w:rPr>
          <w:color w:val="800080"/>
        </w:rPr>
        <w:tab/>
      </w:r>
      <w:r>
        <w:rPr>
          <w:color w:val="800080"/>
        </w:rPr>
        <w:tab/>
      </w:r>
      <w:r>
        <w:rPr>
          <w:color w:val="800080"/>
        </w:rPr>
        <w:tab/>
        <w:t xml:space="preserve">              </w:t>
      </w:r>
      <w:r>
        <w:rPr>
          <w:color w:val="33CCCC"/>
          <w:sz w:val="16"/>
          <w:szCs w:val="16"/>
        </w:rPr>
        <w:t>ДЕТСКОГО</w:t>
      </w:r>
    </w:p>
    <w:p w:rsidR="003B692B" w:rsidRDefault="003B692B" w:rsidP="003B692B">
      <w:pPr>
        <w:ind w:left="1416" w:hanging="711"/>
        <w:jc w:val="center"/>
        <w:rPr>
          <w:color w:val="33CCCC"/>
          <w:sz w:val="16"/>
          <w:szCs w:val="16"/>
        </w:rPr>
      </w:pPr>
      <w:r>
        <w:rPr>
          <w:color w:val="800080"/>
        </w:rPr>
        <w:tab/>
        <w:t xml:space="preserve">                                         </w:t>
      </w:r>
      <w:r>
        <w:rPr>
          <w:color w:val="33CCCC"/>
          <w:sz w:val="16"/>
          <w:szCs w:val="16"/>
        </w:rPr>
        <w:t>ТВОРЧЕСТВА</w:t>
      </w:r>
    </w:p>
    <w:p w:rsidR="003B692B" w:rsidRDefault="003B692B" w:rsidP="003B692B">
      <w:pPr>
        <w:jc w:val="center"/>
        <w:rPr>
          <w:color w:val="33CCCC"/>
          <w:sz w:val="16"/>
          <w:szCs w:val="16"/>
        </w:rPr>
      </w:pPr>
      <w:r>
        <w:rPr>
          <w:color w:val="3366FF"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color w:val="33CCCC"/>
          <w:sz w:val="16"/>
          <w:szCs w:val="16"/>
        </w:rPr>
        <w:t>«КРИСТАЛЛ»</w:t>
      </w:r>
    </w:p>
    <w:p w:rsidR="003B692B" w:rsidRDefault="003B692B" w:rsidP="003B692B">
      <w:pPr>
        <w:jc w:val="center"/>
        <w:rPr>
          <w:color w:val="33CCCC"/>
          <w:sz w:val="16"/>
          <w:szCs w:val="16"/>
        </w:rPr>
      </w:pPr>
      <w:r>
        <w:rPr>
          <w:b/>
        </w:rPr>
        <w:t>Положение</w:t>
      </w:r>
    </w:p>
    <w:p w:rsidR="003B692B" w:rsidRDefault="003B692B" w:rsidP="003B692B">
      <w:pPr>
        <w:jc w:val="center"/>
        <w:rPr>
          <w:b/>
        </w:rPr>
      </w:pPr>
      <w:r>
        <w:rPr>
          <w:b/>
        </w:rPr>
        <w:t xml:space="preserve">о проведении городского фестиваля-конкурса </w:t>
      </w:r>
    </w:p>
    <w:p w:rsidR="003B692B" w:rsidRDefault="003B692B" w:rsidP="003B692B">
      <w:pPr>
        <w:jc w:val="center"/>
        <w:rPr>
          <w:b/>
        </w:rPr>
      </w:pPr>
      <w:r>
        <w:rPr>
          <w:b/>
        </w:rPr>
        <w:t xml:space="preserve">детских любительских театров </w:t>
      </w:r>
    </w:p>
    <w:p w:rsidR="003B692B" w:rsidRDefault="003B692B" w:rsidP="003B692B">
      <w:pPr>
        <w:jc w:val="center"/>
        <w:rPr>
          <w:b/>
        </w:rPr>
      </w:pPr>
      <w:r>
        <w:rPr>
          <w:b/>
        </w:rPr>
        <w:t>«Добрые сказки детства»</w:t>
      </w:r>
    </w:p>
    <w:p w:rsidR="003B692B" w:rsidRDefault="003B692B" w:rsidP="003B692B"/>
    <w:p w:rsidR="003B692B" w:rsidRDefault="003B692B" w:rsidP="003B692B">
      <w:pPr>
        <w:pStyle w:val="a5"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3B692B" w:rsidRDefault="003B692B" w:rsidP="003B692B">
      <w:pPr>
        <w:ind w:left="360"/>
        <w:rPr>
          <w:b/>
          <w:sz w:val="24"/>
          <w:szCs w:val="24"/>
        </w:rPr>
      </w:pPr>
    </w:p>
    <w:p w:rsidR="003B692B" w:rsidRDefault="003B692B" w:rsidP="003B692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Городской фестиваль-конкурс детских любительских театров «Добрые сказки детства» проводится в рамках проекта «Подари сказку!» МБОУ ДОД «ЦДТ «Кристалл» 1 раз в год с целью поддержки детских любительских театральных коллективов. </w:t>
      </w:r>
    </w:p>
    <w:p w:rsidR="003B692B" w:rsidRDefault="003B692B" w:rsidP="003B692B">
      <w:pPr>
        <w:ind w:firstLine="36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Отличительной чертой данного фестиваля-конкурса является то, что участниками   могут стать не только постоянно действующие театральные коллективы, но и коллективы временного характера.</w:t>
      </w:r>
      <w:r>
        <w:rPr>
          <w:color w:val="FF0000"/>
          <w:sz w:val="24"/>
          <w:szCs w:val="24"/>
        </w:rPr>
        <w:t xml:space="preserve"> </w:t>
      </w:r>
    </w:p>
    <w:p w:rsidR="003B692B" w:rsidRDefault="003B692B" w:rsidP="003B692B">
      <w:pPr>
        <w:rPr>
          <w:color w:val="33CCCC"/>
          <w:sz w:val="24"/>
          <w:szCs w:val="24"/>
        </w:rPr>
      </w:pPr>
    </w:p>
    <w:p w:rsidR="003B692B" w:rsidRDefault="003B692B" w:rsidP="003B692B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 Цель и задачи фестиваля-конкурса</w:t>
      </w:r>
    </w:p>
    <w:p w:rsidR="003B692B" w:rsidRDefault="003B692B" w:rsidP="003B692B">
      <w:pPr>
        <w:ind w:left="360"/>
        <w:rPr>
          <w:b/>
          <w:sz w:val="24"/>
          <w:szCs w:val="24"/>
        </w:rPr>
      </w:pP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- развитие детского театрального творчества в городских образовательных учреждениях и учреждениях дополнительного образования;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нравственных и художественно-эстетических ценностей личности через приобщение детей к театральному творчеству;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творческой самореализации детей, раскрытие творческого потенциала и выявление одаренных детей;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- расширение творческих связей и обмен идеями в воспитании детей средствами театрального искусства.</w:t>
      </w:r>
    </w:p>
    <w:p w:rsidR="003B692B" w:rsidRDefault="003B692B" w:rsidP="003B692B">
      <w:pPr>
        <w:jc w:val="center"/>
        <w:rPr>
          <w:sz w:val="24"/>
          <w:szCs w:val="24"/>
        </w:rPr>
      </w:pPr>
    </w:p>
    <w:p w:rsidR="003B692B" w:rsidRDefault="003B692B" w:rsidP="003B692B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Учредители и организаторы фестиваля-конкурса</w:t>
      </w:r>
    </w:p>
    <w:p w:rsidR="003B692B" w:rsidRDefault="003B692B" w:rsidP="003B692B">
      <w:pPr>
        <w:jc w:val="both"/>
        <w:rPr>
          <w:b/>
          <w:sz w:val="24"/>
          <w:szCs w:val="24"/>
        </w:rPr>
      </w:pP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Шишкина Т.И. - методист МБУ «ЦИМСО». 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Белоглазова М.П. - директор МБОУ ДОД «ЦДТ «Кристалл».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Стенникова С.В. - заместитель директора МБОУ ДОД «ЦДТ «Кристалл».</w:t>
      </w:r>
    </w:p>
    <w:p w:rsidR="003B692B" w:rsidRDefault="003B692B" w:rsidP="003B692B">
      <w:pPr>
        <w:rPr>
          <w:sz w:val="24"/>
          <w:szCs w:val="24"/>
        </w:rPr>
      </w:pPr>
      <w:r>
        <w:rPr>
          <w:sz w:val="24"/>
          <w:szCs w:val="24"/>
        </w:rPr>
        <w:t xml:space="preserve"> Акмаева И.Б. – педагог-организатор МБОУ ДОД «ЦДТ «Кристалл».</w:t>
      </w:r>
    </w:p>
    <w:p w:rsidR="003B692B" w:rsidRDefault="003B692B" w:rsidP="003B692B">
      <w:pPr>
        <w:rPr>
          <w:sz w:val="24"/>
          <w:szCs w:val="24"/>
        </w:rPr>
      </w:pPr>
      <w:r>
        <w:rPr>
          <w:sz w:val="24"/>
          <w:szCs w:val="24"/>
        </w:rPr>
        <w:t xml:space="preserve"> Сидорова Е.И. – педагог дополнительного образования МБОУ ДОД «ЦДТ «Кристалл».</w:t>
      </w:r>
    </w:p>
    <w:p w:rsidR="003B692B" w:rsidRDefault="003B692B" w:rsidP="003B692B">
      <w:pPr>
        <w:rPr>
          <w:b/>
          <w:sz w:val="24"/>
          <w:szCs w:val="24"/>
        </w:rPr>
      </w:pPr>
    </w:p>
    <w:p w:rsidR="003B692B" w:rsidRDefault="003B692B" w:rsidP="003B692B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Участники фестиваля-конкурса</w:t>
      </w:r>
    </w:p>
    <w:p w:rsidR="003B692B" w:rsidRDefault="003B692B" w:rsidP="003B692B">
      <w:pPr>
        <w:ind w:left="360"/>
        <w:rPr>
          <w:b/>
          <w:sz w:val="24"/>
          <w:szCs w:val="24"/>
        </w:rPr>
      </w:pP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4.1. К участию в конкурсе приглашаются учащиеся школ, дети и подростки учреждений дополнительного образования.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4.2. Принять участие в конкурсе могут все желающие коллективы.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4.3. В фестивале-конкурсе так же могут рассматриваться индивидуальные или семейные.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заявки.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Основанием к участию является заполненная анкета-заявка установленного образца. </w:t>
      </w:r>
    </w:p>
    <w:p w:rsidR="003B692B" w:rsidRDefault="003B692B" w:rsidP="003B692B">
      <w:pPr>
        <w:jc w:val="both"/>
        <w:rPr>
          <w:sz w:val="24"/>
          <w:szCs w:val="24"/>
        </w:rPr>
      </w:pPr>
    </w:p>
    <w:p w:rsidR="003B692B" w:rsidRDefault="003B692B" w:rsidP="003B692B">
      <w:pPr>
        <w:ind w:left="360"/>
        <w:jc w:val="center"/>
        <w:rPr>
          <w:b/>
          <w:sz w:val="24"/>
          <w:szCs w:val="24"/>
        </w:rPr>
      </w:pPr>
    </w:p>
    <w:p w:rsidR="003B692B" w:rsidRDefault="003B692B" w:rsidP="003B692B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проведения фестиваля-конкурса</w:t>
      </w:r>
    </w:p>
    <w:p w:rsidR="003B692B" w:rsidRDefault="003B692B" w:rsidP="003B692B">
      <w:pPr>
        <w:ind w:left="360"/>
        <w:rPr>
          <w:sz w:val="24"/>
          <w:szCs w:val="24"/>
        </w:rPr>
      </w:pP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5.1. Первый этап (декабрь-январь учебного года). На этапе проводится подготовительная работа, выбор произведения для постановки.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5.2. Второй этап (январь-март учебного года). На данном этапе осуществляется работа над постановкой (спектакль, миниатюра, сценка и т.д.) и репетиции, изготовление костюмов, реквизита, декораций.</w:t>
      </w:r>
    </w:p>
    <w:p w:rsidR="003B692B" w:rsidRDefault="003B692B" w:rsidP="003B692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5.3. Третий этап – 23-24 марта 2013 года. Этап содержит в себе участие в театральном фестивале. Подача заявок до 1 марта.</w:t>
      </w:r>
    </w:p>
    <w:p w:rsidR="003B692B" w:rsidRDefault="003B692B" w:rsidP="003B692B">
      <w:pPr>
        <w:ind w:left="360" w:hanging="360"/>
        <w:jc w:val="both"/>
        <w:rPr>
          <w:sz w:val="24"/>
          <w:szCs w:val="24"/>
        </w:rPr>
      </w:pPr>
    </w:p>
    <w:p w:rsidR="003B692B" w:rsidRDefault="003B692B" w:rsidP="003B692B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Условия проведения фестиваля-конкурса</w:t>
      </w:r>
    </w:p>
    <w:p w:rsidR="003B692B" w:rsidRDefault="003B692B" w:rsidP="003B692B">
      <w:pPr>
        <w:ind w:left="360"/>
        <w:jc w:val="both"/>
        <w:rPr>
          <w:sz w:val="24"/>
          <w:szCs w:val="24"/>
        </w:rPr>
      </w:pP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6.1. Коллектив представляет на фестиваль-конкурс одну постановку (спектакль, миниатюру, сценку и др.), основой которой является сказка для детей.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6.2. Ограничений в выборе автора сказки нет.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6.3. Конкурсная программа проводится по следующим направлениям: музыкальная постановка, драматургия, кукольный театр (согласно принятым заявкам предложенные направления могут изменяться).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6.4. Каждый театральный коллектив выставляет на фестиваль-конкурс одну театральную постановку.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6.5. Сценическое оборудование, техническое оснащение и декорации к постановкам  коллективами доставляются самостоятельно.</w:t>
      </w:r>
    </w:p>
    <w:p w:rsidR="003B692B" w:rsidRDefault="003B692B" w:rsidP="003B692B">
      <w:pPr>
        <w:jc w:val="both"/>
        <w:rPr>
          <w:sz w:val="24"/>
          <w:szCs w:val="24"/>
        </w:rPr>
      </w:pPr>
      <w:r>
        <w:rPr>
          <w:sz w:val="24"/>
          <w:szCs w:val="24"/>
        </w:rPr>
        <w:t>6.6. Продолжительность постановки не должна превышать 30 минут.</w:t>
      </w:r>
    </w:p>
    <w:p w:rsidR="003B692B" w:rsidRDefault="003B692B" w:rsidP="003B692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 Место проведения: МБОУ ДОД «ЦДТ «Кристалл». </w:t>
      </w:r>
    </w:p>
    <w:p w:rsidR="003B692B" w:rsidRDefault="003B692B" w:rsidP="003B692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Адрес: г.Соликамск, ул.20лет Победы, д.185, телефон: 8 (34253) 7-83-73.         </w:t>
      </w:r>
    </w:p>
    <w:p w:rsidR="003B692B" w:rsidRDefault="003B692B" w:rsidP="003B692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7" w:history="1">
        <w:r>
          <w:rPr>
            <w:rStyle w:val="a3"/>
            <w:sz w:val="24"/>
            <w:szCs w:val="24"/>
            <w:lang w:val="en-US"/>
          </w:rPr>
          <w:t>Krist</w:t>
        </w:r>
        <w:r>
          <w:rPr>
            <w:rStyle w:val="a3"/>
            <w:sz w:val="24"/>
            <w:szCs w:val="24"/>
          </w:rPr>
          <w:t>-</w:t>
        </w:r>
        <w:r>
          <w:rPr>
            <w:rStyle w:val="a3"/>
            <w:sz w:val="24"/>
            <w:szCs w:val="24"/>
            <w:lang w:val="en-US"/>
          </w:rPr>
          <w:t>club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solik</w:t>
        </w:r>
        <w:r>
          <w:rPr>
            <w:rStyle w:val="a3"/>
            <w:sz w:val="24"/>
            <w:szCs w:val="24"/>
          </w:rPr>
          <w:t>@</w:t>
        </w:r>
        <w:r>
          <w:rPr>
            <w:rStyle w:val="a3"/>
            <w:sz w:val="24"/>
            <w:szCs w:val="24"/>
            <w:lang w:val="en-US"/>
          </w:rPr>
          <w:t>mail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>.</w:t>
      </w:r>
    </w:p>
    <w:p w:rsidR="003B692B" w:rsidRDefault="003B692B" w:rsidP="003B692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Дата и время проведения фестиваля будут  определены после сбора заявок. </w:t>
      </w:r>
    </w:p>
    <w:p w:rsidR="003B692B" w:rsidRDefault="003B692B" w:rsidP="003B692B">
      <w:pPr>
        <w:pStyle w:val="a5"/>
        <w:ind w:left="1080"/>
        <w:rPr>
          <w:rFonts w:eastAsia="Calibri"/>
          <w:sz w:val="24"/>
          <w:szCs w:val="24"/>
        </w:rPr>
      </w:pPr>
    </w:p>
    <w:p w:rsidR="003B692B" w:rsidRDefault="003B692B" w:rsidP="003B692B">
      <w:pPr>
        <w:pStyle w:val="a5"/>
        <w:ind w:left="1080"/>
        <w:jc w:val="center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7. Поощрение участников</w:t>
      </w:r>
    </w:p>
    <w:p w:rsidR="003B692B" w:rsidRDefault="003B692B" w:rsidP="003B692B">
      <w:pPr>
        <w:rPr>
          <w:rFonts w:eastAsia="Calibri"/>
          <w:b/>
        </w:rPr>
      </w:pPr>
    </w:p>
    <w:p w:rsidR="003B692B" w:rsidRDefault="003B692B" w:rsidP="003B692B">
      <w:pPr>
        <w:keepNext/>
      </w:pPr>
      <w:r>
        <w:rPr>
          <w:rFonts w:eastAsia="Calibri"/>
          <w:sz w:val="24"/>
          <w:szCs w:val="24"/>
        </w:rPr>
        <w:t>7.1.  Результаты будут освещены на сайте:</w:t>
      </w:r>
      <w:hyperlink r:id="rId8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krist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narod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>.</w:t>
      </w:r>
    </w:p>
    <w:p w:rsidR="003B692B" w:rsidRDefault="003B692B" w:rsidP="003B692B">
      <w:pPr>
        <w:jc w:val="both"/>
        <w:rPr>
          <w:i/>
          <w:sz w:val="24"/>
          <w:szCs w:val="24"/>
        </w:rPr>
      </w:pPr>
      <w:r>
        <w:rPr>
          <w:rFonts w:eastAsia="Calibri"/>
          <w:sz w:val="24"/>
          <w:szCs w:val="24"/>
        </w:rPr>
        <w:t>7.2. Все участники будут награждены дипломами участников. Педагоги награждаются благодарственными письмами.</w:t>
      </w:r>
    </w:p>
    <w:p w:rsidR="003B692B" w:rsidRDefault="003B692B" w:rsidP="003B692B">
      <w:pPr>
        <w:jc w:val="both"/>
        <w:rPr>
          <w:sz w:val="24"/>
          <w:szCs w:val="24"/>
        </w:rPr>
      </w:pPr>
    </w:p>
    <w:p w:rsidR="003B692B" w:rsidRDefault="003B692B" w:rsidP="003B692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Анкета - заявка </w:t>
      </w:r>
    </w:p>
    <w:p w:rsidR="003B692B" w:rsidRDefault="003B692B" w:rsidP="003B692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на участие в городском фестивале-конкурсе </w:t>
      </w:r>
    </w:p>
    <w:p w:rsidR="003B692B" w:rsidRDefault="003B692B" w:rsidP="003B692B">
      <w:pPr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>детских любительских театров</w:t>
      </w:r>
    </w:p>
    <w:p w:rsidR="003B692B" w:rsidRDefault="003B692B" w:rsidP="003B692B">
      <w:pPr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«Добрые сказки детства» </w:t>
      </w:r>
    </w:p>
    <w:p w:rsidR="003B692B" w:rsidRDefault="003B692B" w:rsidP="003B692B">
      <w:pPr>
        <w:ind w:firstLine="360"/>
        <w:jc w:val="center"/>
        <w:rPr>
          <w:sz w:val="24"/>
          <w:szCs w:val="24"/>
        </w:rPr>
      </w:pP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Название учреждения.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Название театрального коллектива.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Ф.И.О. руководителя (режиссера) (полностью).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Автор сказки (произведения).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Название постановки (спектакля, …), жанр (музыкальная постановка, драматургия, кукольный театр, др.).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Краткая характеристика коллектива: категория участников, характер встреч, результаты работы.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Коллектив участников постановки в виде таблицы с указанием: Ф.И.О. участников, возраст, роль в постановке.</w:t>
      </w:r>
    </w:p>
    <w:p w:rsidR="003B692B" w:rsidRDefault="003B692B" w:rsidP="003B692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Продолжительность постановки.</w:t>
      </w:r>
    </w:p>
    <w:p w:rsidR="003B692B" w:rsidRDefault="003B692B" w:rsidP="003B692B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Контактные телефоны: учреждения, руководителя.</w:t>
      </w:r>
    </w:p>
    <w:p w:rsidR="003B692B" w:rsidRDefault="003B692B" w:rsidP="003B692B">
      <w:pPr>
        <w:jc w:val="both"/>
        <w:rPr>
          <w:sz w:val="24"/>
          <w:szCs w:val="24"/>
        </w:rPr>
      </w:pPr>
    </w:p>
    <w:p w:rsidR="003B692B" w:rsidRDefault="003B692B" w:rsidP="003B692B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___________                                      ___________________________________</w:t>
      </w:r>
    </w:p>
    <w:p w:rsidR="003B692B" w:rsidRDefault="003B692B" w:rsidP="003B692B">
      <w:pPr>
        <w:ind w:firstLine="360"/>
        <w:jc w:val="both"/>
        <w:rPr>
          <w:b/>
          <w:color w:val="C0C0C0"/>
          <w:sz w:val="20"/>
          <w:szCs w:val="20"/>
        </w:rPr>
      </w:pPr>
      <w:r>
        <w:rPr>
          <w:sz w:val="20"/>
          <w:szCs w:val="20"/>
        </w:rPr>
        <w:t xml:space="preserve">Дата  заполнения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(Подпись, Ф.И.О., должность)</w:t>
      </w:r>
    </w:p>
    <w:p w:rsidR="003B692B" w:rsidRDefault="003B692B" w:rsidP="003B692B">
      <w:pPr>
        <w:ind w:left="360"/>
        <w:rPr>
          <w:b/>
          <w:color w:val="C0C0C0"/>
          <w:sz w:val="20"/>
          <w:szCs w:val="20"/>
        </w:rPr>
      </w:pPr>
    </w:p>
    <w:p w:rsidR="003B692B" w:rsidRDefault="003B692B" w:rsidP="003B692B">
      <w:pPr>
        <w:jc w:val="right"/>
        <w:rPr>
          <w:sz w:val="24"/>
          <w:szCs w:val="24"/>
        </w:rPr>
      </w:pPr>
    </w:p>
    <w:p w:rsidR="003B692B" w:rsidRDefault="003B692B" w:rsidP="003B692B">
      <w:pPr>
        <w:jc w:val="right"/>
        <w:rPr>
          <w:i/>
          <w:sz w:val="24"/>
          <w:szCs w:val="24"/>
        </w:rPr>
      </w:pPr>
    </w:p>
    <w:p w:rsidR="003B692B" w:rsidRDefault="003B692B" w:rsidP="003B692B">
      <w:pPr>
        <w:jc w:val="right"/>
        <w:rPr>
          <w:i/>
          <w:sz w:val="24"/>
          <w:szCs w:val="24"/>
        </w:rPr>
      </w:pPr>
    </w:p>
    <w:p w:rsidR="003B692B" w:rsidRDefault="003B692B" w:rsidP="003B692B">
      <w:pPr>
        <w:jc w:val="right"/>
        <w:rPr>
          <w:i/>
          <w:sz w:val="24"/>
          <w:szCs w:val="24"/>
        </w:rPr>
      </w:pPr>
    </w:p>
    <w:p w:rsidR="003B692B" w:rsidRDefault="003B692B" w:rsidP="003B692B"/>
    <w:p w:rsidR="00C513DC" w:rsidRDefault="00C513DC"/>
    <w:sectPr w:rsidR="00C513DC" w:rsidSect="00C51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25DC8"/>
    <w:multiLevelType w:val="hybridMultilevel"/>
    <w:tmpl w:val="4408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F0F89"/>
    <w:multiLevelType w:val="hybridMultilevel"/>
    <w:tmpl w:val="F7CC04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692B"/>
    <w:rsid w:val="003B692B"/>
    <w:rsid w:val="00C5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692B"/>
    <w:rPr>
      <w:color w:val="0000FF"/>
      <w:u w:val="single"/>
    </w:rPr>
  </w:style>
  <w:style w:type="paragraph" w:styleId="a4">
    <w:name w:val="No Spacing"/>
    <w:uiPriority w:val="1"/>
    <w:qFormat/>
    <w:rsid w:val="003B69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B692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3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ist-club.narod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t-club.soli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858</Words>
  <Characters>4892</Characters>
  <Application>Microsoft Office Word</Application>
  <DocSecurity>0</DocSecurity>
  <Lines>40</Lines>
  <Paragraphs>11</Paragraphs>
  <ScaleCrop>false</ScaleCrop>
  <Company>ЦДТ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Кристалл</dc:creator>
  <cp:keywords/>
  <dc:description/>
  <cp:lastModifiedBy>Кристалл</cp:lastModifiedBy>
  <cp:revision>2</cp:revision>
  <dcterms:created xsi:type="dcterms:W3CDTF">2013-02-21T06:29:00Z</dcterms:created>
  <dcterms:modified xsi:type="dcterms:W3CDTF">2013-02-21T06:29:00Z</dcterms:modified>
</cp:coreProperties>
</file>